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6442C" w14:textId="53699612" w:rsidR="007D2A40" w:rsidRDefault="007D2A40" w:rsidP="002A2932">
      <w:pPr>
        <w:rPr>
          <w:rFonts w:cs="Times New Roman (Body CS)"/>
          <w:b/>
          <w:color w:val="BE0064"/>
          <w:sz w:val="32"/>
          <w:szCs w:val="28"/>
        </w:rPr>
      </w:pPr>
      <w:r>
        <w:rPr>
          <w:rFonts w:cs="Times New Roman (Body CS)"/>
          <w:b/>
          <w:noProof/>
          <w:color w:val="BE0064"/>
          <w:sz w:val="32"/>
          <w:szCs w:val="28"/>
        </w:rPr>
        <w:drawing>
          <wp:anchor distT="0" distB="0" distL="114300" distR="114300" simplePos="0" relativeHeight="251658240" behindDoc="0" locked="0" layoutInCell="1" allowOverlap="1" wp14:anchorId="7B3E29A8" wp14:editId="14AF0835">
            <wp:simplePos x="0" y="0"/>
            <wp:positionH relativeFrom="margin">
              <wp:align>right</wp:align>
            </wp:positionH>
            <wp:positionV relativeFrom="paragraph">
              <wp:posOffset>1905</wp:posOffset>
            </wp:positionV>
            <wp:extent cx="1610995" cy="855345"/>
            <wp:effectExtent l="0" t="0" r="8255" b="1905"/>
            <wp:wrapSquare wrapText="bothSides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0995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B9620F" w14:textId="0D355E26" w:rsidR="002A2932" w:rsidRPr="00CD4646" w:rsidRDefault="002A2932" w:rsidP="002A2932">
      <w:pPr>
        <w:rPr>
          <w:rFonts w:cs="Times New Roman (Body CS)"/>
          <w:b/>
          <w:color w:val="BE0064"/>
          <w:sz w:val="32"/>
          <w:szCs w:val="28"/>
        </w:rPr>
      </w:pPr>
      <w:r w:rsidRPr="00A56F1A">
        <w:rPr>
          <w:rFonts w:cs="Times New Roman (Body CS)"/>
          <w:b/>
          <w:color w:val="BE0064"/>
          <w:sz w:val="32"/>
          <w:szCs w:val="28"/>
        </w:rPr>
        <w:t xml:space="preserve">Formative </w:t>
      </w:r>
      <w:r w:rsidR="00011D0C" w:rsidRPr="00A56F1A">
        <w:rPr>
          <w:rFonts w:cs="Times New Roman (Body CS)"/>
          <w:b/>
          <w:color w:val="BE0064"/>
          <w:sz w:val="32"/>
          <w:szCs w:val="28"/>
        </w:rPr>
        <w:t>a</w:t>
      </w:r>
      <w:r w:rsidRPr="00A56F1A">
        <w:rPr>
          <w:rFonts w:cs="Times New Roman (Body CS)"/>
          <w:b/>
          <w:color w:val="BE0064"/>
          <w:sz w:val="32"/>
          <w:szCs w:val="28"/>
        </w:rPr>
        <w:t xml:space="preserve">ssessment </w:t>
      </w:r>
      <w:r w:rsidR="00011D0C" w:rsidRPr="00A56F1A">
        <w:rPr>
          <w:rFonts w:cs="Times New Roman (Body CS)"/>
          <w:b/>
          <w:color w:val="BE0064"/>
          <w:sz w:val="32"/>
          <w:szCs w:val="28"/>
        </w:rPr>
        <w:t>t</w:t>
      </w:r>
      <w:r w:rsidRPr="00A56F1A">
        <w:rPr>
          <w:rFonts w:cs="Times New Roman (Body CS)"/>
          <w:b/>
          <w:color w:val="BE0064"/>
          <w:sz w:val="32"/>
          <w:szCs w:val="28"/>
        </w:rPr>
        <w:t xml:space="preserve">ask </w:t>
      </w:r>
      <w:r w:rsidR="00011D0C">
        <w:rPr>
          <w:rFonts w:cs="Times New Roman (Body CS)"/>
          <w:b/>
          <w:color w:val="BE0064"/>
          <w:sz w:val="32"/>
          <w:szCs w:val="28"/>
        </w:rPr>
        <w:t>two</w:t>
      </w:r>
      <w:r w:rsidR="00011D0C" w:rsidRPr="00A56F1A">
        <w:rPr>
          <w:rFonts w:cs="Times New Roman (Body CS)"/>
          <w:b/>
          <w:color w:val="BE0064"/>
          <w:sz w:val="32"/>
          <w:szCs w:val="28"/>
        </w:rPr>
        <w:t xml:space="preserve"> </w:t>
      </w:r>
      <w:r w:rsidR="00873283" w:rsidRPr="00A56F1A">
        <w:rPr>
          <w:rFonts w:cs="Times New Roman (Body CS)"/>
          <w:b/>
          <w:color w:val="BE0064"/>
          <w:sz w:val="32"/>
          <w:szCs w:val="28"/>
        </w:rPr>
        <w:t>(FA</w:t>
      </w:r>
      <w:r w:rsidR="00A56F1A">
        <w:rPr>
          <w:rFonts w:cs="Times New Roman (Body CS)"/>
          <w:b/>
          <w:color w:val="BE0064"/>
          <w:sz w:val="32"/>
          <w:szCs w:val="28"/>
        </w:rPr>
        <w:t>2</w:t>
      </w:r>
      <w:r w:rsidR="00873283" w:rsidRPr="00A56F1A">
        <w:rPr>
          <w:rFonts w:cs="Times New Roman (Body CS)"/>
          <w:b/>
          <w:color w:val="BE0064"/>
          <w:sz w:val="32"/>
          <w:szCs w:val="28"/>
        </w:rPr>
        <w:t>)</w:t>
      </w:r>
    </w:p>
    <w:p w14:paraId="45B70C66" w14:textId="41D75B44" w:rsidR="00471EA4" w:rsidRPr="00F31B51" w:rsidRDefault="00471EA4" w:rsidP="00471EA4">
      <w:pPr>
        <w:rPr>
          <w:b/>
          <w:sz w:val="28"/>
          <w:szCs w:val="28"/>
        </w:rPr>
      </w:pPr>
      <w:r w:rsidRPr="7D7D1D15">
        <w:rPr>
          <w:b/>
          <w:sz w:val="28"/>
          <w:szCs w:val="28"/>
        </w:rPr>
        <w:t xml:space="preserve">Links </w:t>
      </w:r>
      <w:proofErr w:type="gramStart"/>
      <w:r w:rsidRPr="7D7D1D15">
        <w:rPr>
          <w:b/>
          <w:sz w:val="28"/>
          <w:szCs w:val="28"/>
        </w:rPr>
        <w:t>to:</w:t>
      </w:r>
      <w:proofErr w:type="gramEnd"/>
      <w:r w:rsidRPr="7D7D1D15">
        <w:rPr>
          <w:b/>
          <w:sz w:val="28"/>
          <w:szCs w:val="28"/>
        </w:rPr>
        <w:t xml:space="preserve"> </w:t>
      </w:r>
      <w:r w:rsidR="00011D0C" w:rsidRPr="7D7D1D15">
        <w:rPr>
          <w:b/>
          <w:sz w:val="28"/>
          <w:szCs w:val="28"/>
        </w:rPr>
        <w:t>a</w:t>
      </w:r>
      <w:r w:rsidRPr="7D7D1D15">
        <w:rPr>
          <w:b/>
          <w:sz w:val="28"/>
          <w:szCs w:val="28"/>
        </w:rPr>
        <w:t xml:space="preserve">ssignment </w:t>
      </w:r>
      <w:r w:rsidR="00011D0C">
        <w:rPr>
          <w:b/>
          <w:sz w:val="28"/>
          <w:szCs w:val="28"/>
        </w:rPr>
        <w:t xml:space="preserve">two </w:t>
      </w:r>
      <w:r w:rsidR="00CD4646">
        <w:rPr>
          <w:b/>
          <w:sz w:val="28"/>
          <w:szCs w:val="28"/>
        </w:rPr>
        <w:t xml:space="preserve">– </w:t>
      </w:r>
      <w:r w:rsidR="00011D0C">
        <w:rPr>
          <w:b/>
          <w:sz w:val="28"/>
          <w:szCs w:val="28"/>
        </w:rPr>
        <w:t>o</w:t>
      </w:r>
      <w:r w:rsidR="00CD4646">
        <w:rPr>
          <w:b/>
          <w:sz w:val="28"/>
          <w:szCs w:val="28"/>
        </w:rPr>
        <w:t>bservation cycle</w:t>
      </w:r>
    </w:p>
    <w:p w14:paraId="1A638412" w14:textId="77777777" w:rsidR="00471EA4" w:rsidRPr="001E7182" w:rsidRDefault="00471EA4" w:rsidP="00471EA4">
      <w:pPr>
        <w:rPr>
          <w:b/>
          <w:i/>
          <w:iCs/>
          <w:sz w:val="16"/>
          <w:szCs w:val="16"/>
        </w:rPr>
      </w:pPr>
    </w:p>
    <w:p w14:paraId="000000FF" w14:textId="72E8FDA8" w:rsidR="00CB200A" w:rsidRPr="00011D0C" w:rsidRDefault="00471EA4">
      <w:pPr>
        <w:rPr>
          <w:b/>
          <w:sz w:val="24"/>
          <w:szCs w:val="24"/>
        </w:rPr>
      </w:pPr>
      <w:r w:rsidRPr="00BD3884">
        <w:rPr>
          <w:b/>
          <w:sz w:val="24"/>
          <w:szCs w:val="24"/>
        </w:rPr>
        <w:t>Task</w:t>
      </w:r>
      <w:r w:rsidR="00011D0C">
        <w:rPr>
          <w:b/>
          <w:sz w:val="24"/>
          <w:szCs w:val="24"/>
        </w:rPr>
        <w:t xml:space="preserve"> </w:t>
      </w:r>
      <w:r w:rsidR="00011D0C" w:rsidRPr="00727ACA">
        <w:rPr>
          <w:b/>
          <w:sz w:val="24"/>
          <w:szCs w:val="24"/>
        </w:rPr>
        <w:t xml:space="preserve">part </w:t>
      </w:r>
      <w:r w:rsidR="00011D0C">
        <w:rPr>
          <w:b/>
          <w:sz w:val="24"/>
          <w:szCs w:val="24"/>
        </w:rPr>
        <w:t>one</w:t>
      </w:r>
      <w:r w:rsidRPr="00BD3884">
        <w:rPr>
          <w:b/>
          <w:sz w:val="24"/>
          <w:szCs w:val="24"/>
        </w:rPr>
        <w:t xml:space="preserve">: </w:t>
      </w:r>
      <w:r w:rsidR="00011D0C" w:rsidRPr="00011D0C">
        <w:rPr>
          <w:b/>
          <w:sz w:val="24"/>
          <w:szCs w:val="24"/>
        </w:rPr>
        <w:t>c</w:t>
      </w:r>
      <w:r w:rsidR="00B70271" w:rsidRPr="00BD3884">
        <w:rPr>
          <w:b/>
          <w:sz w:val="24"/>
          <w:szCs w:val="24"/>
        </w:rPr>
        <w:t>reating an intervention plan</w:t>
      </w:r>
    </w:p>
    <w:p w14:paraId="310C401E" w14:textId="3FD9BA94" w:rsidR="00E55086" w:rsidRDefault="00E55086" w:rsidP="00E55086">
      <w:pPr>
        <w:rPr>
          <w:sz w:val="24"/>
          <w:szCs w:val="24"/>
        </w:rPr>
      </w:pPr>
      <w:r w:rsidRPr="009450CB">
        <w:rPr>
          <w:sz w:val="24"/>
          <w:szCs w:val="24"/>
        </w:rPr>
        <w:t>Identify a group of children that need</w:t>
      </w:r>
      <w:r w:rsidR="00011D0C">
        <w:rPr>
          <w:sz w:val="24"/>
          <w:szCs w:val="24"/>
        </w:rPr>
        <w:t>s</w:t>
      </w:r>
      <w:r w:rsidRPr="009450CB">
        <w:rPr>
          <w:sz w:val="24"/>
          <w:szCs w:val="24"/>
        </w:rPr>
        <w:t xml:space="preserve"> literacy intervention</w:t>
      </w:r>
      <w:r>
        <w:rPr>
          <w:sz w:val="24"/>
          <w:szCs w:val="24"/>
        </w:rPr>
        <w:t xml:space="preserve">. </w:t>
      </w:r>
      <w:r w:rsidR="00B70271">
        <w:rPr>
          <w:sz w:val="24"/>
          <w:szCs w:val="24"/>
        </w:rPr>
        <w:t>Complete the plan template</w:t>
      </w:r>
      <w:r w:rsidRPr="009450CB">
        <w:rPr>
          <w:sz w:val="24"/>
          <w:szCs w:val="24"/>
        </w:rPr>
        <w:t xml:space="preserve"> to collate your ideas and share </w:t>
      </w:r>
      <w:r w:rsidR="00011D0C">
        <w:rPr>
          <w:sz w:val="24"/>
          <w:szCs w:val="24"/>
        </w:rPr>
        <w:t xml:space="preserve">it </w:t>
      </w:r>
      <w:r w:rsidRPr="009450CB">
        <w:rPr>
          <w:sz w:val="24"/>
          <w:szCs w:val="24"/>
        </w:rPr>
        <w:t>with the class teacher. Discuss your ideas, reflect on the</w:t>
      </w:r>
      <w:r w:rsidR="00011D0C">
        <w:rPr>
          <w:sz w:val="24"/>
          <w:szCs w:val="24"/>
        </w:rPr>
        <w:t xml:space="preserve"> teacher’s</w:t>
      </w:r>
      <w:r w:rsidRPr="009450CB">
        <w:rPr>
          <w:sz w:val="24"/>
          <w:szCs w:val="24"/>
        </w:rPr>
        <w:t xml:space="preserve"> </w:t>
      </w:r>
      <w:proofErr w:type="gramStart"/>
      <w:r w:rsidRPr="009450CB">
        <w:rPr>
          <w:sz w:val="24"/>
          <w:szCs w:val="24"/>
        </w:rPr>
        <w:t>feedback</w:t>
      </w:r>
      <w:proofErr w:type="gramEnd"/>
      <w:r w:rsidRPr="009450CB">
        <w:rPr>
          <w:sz w:val="24"/>
          <w:szCs w:val="24"/>
        </w:rPr>
        <w:t xml:space="preserve"> and alter your plan </w:t>
      </w:r>
      <w:r>
        <w:rPr>
          <w:sz w:val="24"/>
          <w:szCs w:val="24"/>
        </w:rPr>
        <w:t xml:space="preserve">if </w:t>
      </w:r>
      <w:r w:rsidR="00011D0C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9450CB">
        <w:rPr>
          <w:sz w:val="24"/>
          <w:szCs w:val="24"/>
        </w:rPr>
        <w:t xml:space="preserve">where required. This will inform your activity plan for your observation </w:t>
      </w:r>
      <w:r w:rsidR="00011D0C">
        <w:rPr>
          <w:sz w:val="24"/>
          <w:szCs w:val="24"/>
        </w:rPr>
        <w:t>by</w:t>
      </w:r>
      <w:r w:rsidR="00011D0C" w:rsidRPr="009450CB">
        <w:rPr>
          <w:sz w:val="24"/>
          <w:szCs w:val="24"/>
        </w:rPr>
        <w:t xml:space="preserve"> </w:t>
      </w:r>
      <w:r w:rsidRPr="009450CB">
        <w:rPr>
          <w:sz w:val="24"/>
          <w:szCs w:val="24"/>
        </w:rPr>
        <w:t xml:space="preserve">your assessor. </w:t>
      </w:r>
    </w:p>
    <w:p w14:paraId="0856F21C" w14:textId="12ACF8B1" w:rsidR="00471EA4" w:rsidRPr="001E7182" w:rsidRDefault="00471EA4" w:rsidP="001E718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  <w:gridCol w:w="2835"/>
      </w:tblGrid>
      <w:tr w:rsidR="00D25E17" w14:paraId="5E5F6400" w14:textId="1A1AD5FA" w:rsidTr="00B94AB1">
        <w:tc>
          <w:tcPr>
            <w:tcW w:w="2835" w:type="dxa"/>
            <w:shd w:val="clear" w:color="auto" w:fill="BE0064"/>
          </w:tcPr>
          <w:p w14:paraId="295C8940" w14:textId="1ED7A48C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887258">
              <w:rPr>
                <w:color w:val="FFFFFF" w:themeColor="background1"/>
                <w:sz w:val="24"/>
                <w:szCs w:val="24"/>
              </w:rPr>
              <w:t>ren</w:t>
            </w:r>
            <w:r w:rsidR="00011D0C">
              <w:rPr>
                <w:color w:val="FFFFFF" w:themeColor="background1"/>
                <w:sz w:val="24"/>
                <w:szCs w:val="24"/>
              </w:rPr>
              <w:t>’</w:t>
            </w:r>
            <w:r w:rsidR="00887258">
              <w:rPr>
                <w:color w:val="FFFFFF" w:themeColor="background1"/>
                <w:sz w:val="24"/>
                <w:szCs w:val="24"/>
              </w:rPr>
              <w:t xml:space="preserve">s </w:t>
            </w:r>
            <w:r w:rsidRPr="00D25E17">
              <w:rPr>
                <w:color w:val="FFFFFF" w:themeColor="background1"/>
                <w:sz w:val="24"/>
                <w:szCs w:val="24"/>
              </w:rPr>
              <w:t>name</w:t>
            </w:r>
            <w:r w:rsidR="00887258">
              <w:rPr>
                <w:color w:val="FFFFFF" w:themeColor="background1"/>
                <w:sz w:val="24"/>
                <w:szCs w:val="24"/>
              </w:rPr>
              <w:t>s</w:t>
            </w:r>
          </w:p>
        </w:tc>
        <w:tc>
          <w:tcPr>
            <w:tcW w:w="2835" w:type="dxa"/>
          </w:tcPr>
          <w:p w14:paraId="5E0A1F29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BE0064"/>
          </w:tcPr>
          <w:p w14:paraId="455A499A" w14:textId="51D04E19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887258">
              <w:rPr>
                <w:color w:val="FFFFFF" w:themeColor="background1"/>
                <w:sz w:val="24"/>
                <w:szCs w:val="24"/>
              </w:rPr>
              <w:t>ren</w:t>
            </w:r>
            <w:r w:rsidR="00011D0C">
              <w:rPr>
                <w:color w:val="FFFFFF" w:themeColor="background1"/>
                <w:sz w:val="24"/>
                <w:szCs w:val="24"/>
              </w:rPr>
              <w:t>’</w:t>
            </w:r>
            <w:r w:rsidR="00887258">
              <w:rPr>
                <w:color w:val="FFFFFF" w:themeColor="background1"/>
                <w:sz w:val="24"/>
                <w:szCs w:val="24"/>
              </w:rPr>
              <w:t>s</w:t>
            </w:r>
            <w:r w:rsidRPr="00D25E17">
              <w:rPr>
                <w:color w:val="FFFFFF" w:themeColor="background1"/>
                <w:sz w:val="24"/>
                <w:szCs w:val="24"/>
              </w:rPr>
              <w:t xml:space="preserve"> strengths and interests</w:t>
            </w:r>
          </w:p>
        </w:tc>
        <w:tc>
          <w:tcPr>
            <w:tcW w:w="5670" w:type="dxa"/>
            <w:gridSpan w:val="2"/>
          </w:tcPr>
          <w:p w14:paraId="128F94D1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</w:tr>
      <w:tr w:rsidR="00D25E17" w14:paraId="281162B3" w14:textId="294CC3DC" w:rsidTr="00B94AB1">
        <w:tc>
          <w:tcPr>
            <w:tcW w:w="2835" w:type="dxa"/>
            <w:shd w:val="clear" w:color="auto" w:fill="BE0064"/>
          </w:tcPr>
          <w:p w14:paraId="0C8C4991" w14:textId="4702B4BA" w:rsidR="00D25E17" w:rsidRPr="00D25E17" w:rsidRDefault="00887258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A</w:t>
            </w:r>
            <w:r w:rsidR="00D25E17" w:rsidRPr="00D25E17">
              <w:rPr>
                <w:color w:val="FFFFFF" w:themeColor="background1"/>
                <w:sz w:val="24"/>
                <w:szCs w:val="24"/>
              </w:rPr>
              <w:t>ge</w:t>
            </w:r>
            <w:r>
              <w:rPr>
                <w:color w:val="FFFFFF" w:themeColor="background1"/>
                <w:sz w:val="24"/>
                <w:szCs w:val="24"/>
              </w:rPr>
              <w:t>s</w:t>
            </w:r>
          </w:p>
        </w:tc>
        <w:tc>
          <w:tcPr>
            <w:tcW w:w="2835" w:type="dxa"/>
          </w:tcPr>
          <w:p w14:paraId="7CEEF2EC" w14:textId="292CCC47" w:rsidR="001E7182" w:rsidRPr="00D25E17" w:rsidRDefault="001E7182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BE0064"/>
          </w:tcPr>
          <w:p w14:paraId="75EA513A" w14:textId="471A7F47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Setting</w:t>
            </w:r>
          </w:p>
        </w:tc>
        <w:tc>
          <w:tcPr>
            <w:tcW w:w="5670" w:type="dxa"/>
            <w:gridSpan w:val="2"/>
          </w:tcPr>
          <w:p w14:paraId="01028FAA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</w:tr>
      <w:tr w:rsidR="00D25E17" w14:paraId="596DE99E" w14:textId="5A4E1DD6" w:rsidTr="00B94AB1">
        <w:tc>
          <w:tcPr>
            <w:tcW w:w="2835" w:type="dxa"/>
            <w:shd w:val="clear" w:color="auto" w:fill="BE0064"/>
          </w:tcPr>
          <w:p w14:paraId="3E044631" w14:textId="3F50FA9C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887258">
              <w:rPr>
                <w:color w:val="FFFFFF" w:themeColor="background1"/>
                <w:sz w:val="24"/>
                <w:szCs w:val="24"/>
              </w:rPr>
              <w:t>ren</w:t>
            </w:r>
            <w:r w:rsidR="00011D0C">
              <w:rPr>
                <w:color w:val="FFFFFF" w:themeColor="background1"/>
                <w:sz w:val="24"/>
                <w:szCs w:val="24"/>
              </w:rPr>
              <w:t>’</w:t>
            </w:r>
            <w:r w:rsidRPr="00D25E17">
              <w:rPr>
                <w:color w:val="FFFFFF" w:themeColor="background1"/>
                <w:sz w:val="24"/>
                <w:szCs w:val="24"/>
              </w:rPr>
              <w:t>s developmental needs</w:t>
            </w:r>
          </w:p>
        </w:tc>
        <w:tc>
          <w:tcPr>
            <w:tcW w:w="11340" w:type="dxa"/>
            <w:gridSpan w:val="4"/>
            <w:tcBorders>
              <w:bottom w:val="single" w:sz="4" w:space="0" w:color="auto"/>
            </w:tcBorders>
          </w:tcPr>
          <w:p w14:paraId="01DB739D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</w:tr>
      <w:tr w:rsidR="00D25E17" w14:paraId="5D988ECB" w14:textId="5AEEF6F2" w:rsidTr="00B94AB1">
        <w:tc>
          <w:tcPr>
            <w:tcW w:w="2835" w:type="dxa"/>
            <w:shd w:val="clear" w:color="auto" w:fill="BE0064"/>
          </w:tcPr>
          <w:p w14:paraId="68A83E5E" w14:textId="2DBF75BB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 xml:space="preserve">Area of </w:t>
            </w:r>
            <w:r w:rsidR="00F275AC">
              <w:rPr>
                <w:color w:val="FFFFFF" w:themeColor="background1"/>
                <w:sz w:val="24"/>
                <w:szCs w:val="24"/>
              </w:rPr>
              <w:t xml:space="preserve">literacy </w:t>
            </w:r>
            <w:r w:rsidRPr="00D25E17">
              <w:rPr>
                <w:color w:val="FFFFFF" w:themeColor="background1"/>
                <w:sz w:val="24"/>
                <w:szCs w:val="24"/>
              </w:rPr>
              <w:t>development</w:t>
            </w:r>
          </w:p>
        </w:tc>
        <w:tc>
          <w:tcPr>
            <w:tcW w:w="2835" w:type="dxa"/>
            <w:shd w:val="clear" w:color="auto" w:fill="BE0064"/>
          </w:tcPr>
          <w:p w14:paraId="196D928A" w14:textId="38FF2BA0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Support strategies</w:t>
            </w:r>
            <w:r w:rsidR="001E7182">
              <w:rPr>
                <w:color w:val="FFFFFF" w:themeColor="background1"/>
                <w:sz w:val="24"/>
                <w:szCs w:val="24"/>
              </w:rPr>
              <w:t>: y</w:t>
            </w:r>
            <w:r w:rsidRPr="00D25E17">
              <w:rPr>
                <w:color w:val="FFFFFF" w:themeColor="background1"/>
                <w:sz w:val="24"/>
                <w:szCs w:val="24"/>
              </w:rPr>
              <w:t>our role / partnerships / communication</w:t>
            </w:r>
          </w:p>
        </w:tc>
        <w:tc>
          <w:tcPr>
            <w:tcW w:w="2835" w:type="dxa"/>
            <w:shd w:val="clear" w:color="auto" w:fill="BE0064"/>
          </w:tcPr>
          <w:p w14:paraId="1B9B6B50" w14:textId="0D7B71F3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Appropriate resources</w:t>
            </w:r>
          </w:p>
        </w:tc>
        <w:tc>
          <w:tcPr>
            <w:tcW w:w="2835" w:type="dxa"/>
            <w:shd w:val="clear" w:color="auto" w:fill="BE0064"/>
          </w:tcPr>
          <w:p w14:paraId="5A1FC2BC" w14:textId="4C6F25D7" w:rsidR="00011D0C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Links to educational theory/concepts/</w:t>
            </w:r>
          </w:p>
          <w:p w14:paraId="347091DD" w14:textId="5F0B8EEE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pedagogy</w:t>
            </w:r>
          </w:p>
        </w:tc>
        <w:tc>
          <w:tcPr>
            <w:tcW w:w="2835" w:type="dxa"/>
            <w:shd w:val="clear" w:color="auto" w:fill="BE0064"/>
          </w:tcPr>
          <w:p w14:paraId="1C848280" w14:textId="009B4F9D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Intended outcomes</w:t>
            </w:r>
          </w:p>
        </w:tc>
      </w:tr>
      <w:tr w:rsidR="00D25E17" w14:paraId="31AC3141" w14:textId="228F3827" w:rsidTr="00D25E17">
        <w:tc>
          <w:tcPr>
            <w:tcW w:w="2835" w:type="dxa"/>
          </w:tcPr>
          <w:p w14:paraId="40AAF4D6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97F8F94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DB418CD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1284A02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83FAAA6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6B69E6DD" w14:textId="4AF586C2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71A4D81F" w14:textId="58CA9D0D" w:rsidTr="00D25E17">
        <w:tc>
          <w:tcPr>
            <w:tcW w:w="2835" w:type="dxa"/>
          </w:tcPr>
          <w:p w14:paraId="35EA4E46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8C9AE17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C28A050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D9B15EB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417AFA3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6FF7E3CC" w14:textId="4D828AE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0075FF3B" w14:textId="13EAEE6A" w:rsidTr="00D25E17">
        <w:tc>
          <w:tcPr>
            <w:tcW w:w="2835" w:type="dxa"/>
          </w:tcPr>
          <w:p w14:paraId="5C0411EC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33083E5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740B705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8B9F197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2EF4844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36C9222A" w14:textId="3BB9D363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58358DA3" w14:textId="5D306DF0" w:rsidTr="00B94AB1">
        <w:tc>
          <w:tcPr>
            <w:tcW w:w="2835" w:type="dxa"/>
            <w:tcBorders>
              <w:bottom w:val="single" w:sz="4" w:space="0" w:color="auto"/>
            </w:tcBorders>
          </w:tcPr>
          <w:p w14:paraId="49CD37F3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E843FC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98516A1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1C1F08A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F2B8BD3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25F6715F" w14:textId="10B4479A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5E83ABA9" w14:textId="77777777" w:rsidTr="00B94AB1">
        <w:tc>
          <w:tcPr>
            <w:tcW w:w="5670" w:type="dxa"/>
            <w:gridSpan w:val="2"/>
            <w:shd w:val="clear" w:color="auto" w:fill="BE0064"/>
          </w:tcPr>
          <w:p w14:paraId="36BC7037" w14:textId="156AD060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How will you track and monitor progress?</w:t>
            </w:r>
          </w:p>
        </w:tc>
        <w:tc>
          <w:tcPr>
            <w:tcW w:w="8505" w:type="dxa"/>
            <w:gridSpan w:val="3"/>
          </w:tcPr>
          <w:p w14:paraId="105C9B98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77C1BD2F" w14:textId="4BC9D575" w:rsidR="0012537A" w:rsidRDefault="0012537A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14:paraId="00000144" w14:textId="77777777" w:rsidR="00CB200A" w:rsidRDefault="00CB200A" w:rsidP="0095734D">
      <w:pPr>
        <w:rPr>
          <w:sz w:val="16"/>
          <w:szCs w:val="16"/>
        </w:rPr>
      </w:pPr>
    </w:p>
    <w:p w14:paraId="1293B1BB" w14:textId="77777777" w:rsidR="006147F3" w:rsidRDefault="006147F3" w:rsidP="0095734D">
      <w:pPr>
        <w:rPr>
          <w:sz w:val="16"/>
          <w:szCs w:val="16"/>
        </w:rPr>
      </w:pPr>
    </w:p>
    <w:p w14:paraId="23646B7B" w14:textId="77777777" w:rsidR="006147F3" w:rsidRDefault="006147F3" w:rsidP="0095734D">
      <w:pPr>
        <w:rPr>
          <w:sz w:val="16"/>
          <w:szCs w:val="16"/>
        </w:rPr>
      </w:pPr>
    </w:p>
    <w:p w14:paraId="56341457" w14:textId="77777777" w:rsidR="006147F3" w:rsidRDefault="006147F3" w:rsidP="0095734D">
      <w:pPr>
        <w:rPr>
          <w:sz w:val="16"/>
          <w:szCs w:val="16"/>
        </w:rPr>
      </w:pPr>
    </w:p>
    <w:p w14:paraId="5C82682F" w14:textId="77777777" w:rsidR="006147F3" w:rsidRDefault="006147F3" w:rsidP="0095734D">
      <w:pPr>
        <w:rPr>
          <w:sz w:val="16"/>
          <w:szCs w:val="16"/>
        </w:rPr>
      </w:pPr>
    </w:p>
    <w:p w14:paraId="3336E6DB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15BC60BE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5D6C4DBE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5FB0D2C3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1641AB1F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10E67636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7AD3DAC5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4472770B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1D2B2AC1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45DE4032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255E45C4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234A194C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1BB1220E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088CFF39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29E80EE2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15A8AA8E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5E25E5A8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5F57FBCE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0D2324DE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6C723147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73F3E4DE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0F9E2CAB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07C35E9A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3B7CF069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3323BB6E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5A499844" w14:textId="77777777" w:rsidR="00FD7E09" w:rsidRDefault="00FD7E09" w:rsidP="00FD7E09">
      <w:pPr>
        <w:tabs>
          <w:tab w:val="left" w:pos="3470"/>
        </w:tabs>
        <w:rPr>
          <w:b/>
          <w:bCs/>
        </w:rPr>
      </w:pPr>
    </w:p>
    <w:p w14:paraId="34848945" w14:textId="1AB94EFB" w:rsidR="00FD7E09" w:rsidRPr="00192B92" w:rsidRDefault="00A07362" w:rsidP="00FD7E09">
      <w:pPr>
        <w:tabs>
          <w:tab w:val="left" w:pos="3470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217A430" wp14:editId="3E46113E">
            <wp:simplePos x="0" y="0"/>
            <wp:positionH relativeFrom="column">
              <wp:posOffset>1152525</wp:posOffset>
            </wp:positionH>
            <wp:positionV relativeFrom="paragraph">
              <wp:posOffset>6985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7E09" w:rsidRPr="003465B4">
        <w:rPr>
          <w:noProof/>
        </w:rPr>
        <w:drawing>
          <wp:anchor distT="0" distB="0" distL="114300" distR="114300" simplePos="0" relativeHeight="251660288" behindDoc="1" locked="0" layoutInCell="1" allowOverlap="1" wp14:anchorId="3032B3FB" wp14:editId="242F6B84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7E09"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3C7DCB" wp14:editId="0DB2C298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E3D32" w14:textId="77777777" w:rsidR="00FD7E09" w:rsidRPr="001A1103" w:rsidRDefault="00FD7E09" w:rsidP="00FD7E0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3C7D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14CE3D32" w14:textId="77777777" w:rsidR="00FD7E09" w:rsidRPr="001A1103" w:rsidRDefault="00FD7E09" w:rsidP="00FD7E09">
                      <w:pPr>
                        <w:rPr>
                          <w:sz w:val="20"/>
                          <w:szCs w:val="20"/>
                        </w:rPr>
                      </w:pPr>
                      <w:r w:rsidRPr="001A1103">
                        <w:rPr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D7E09" w:rsidRPr="009D7B4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DDFFFA3" wp14:editId="355ECF75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4A00C" w14:textId="77777777" w:rsidR="00FD7E09" w:rsidRPr="009D7B45" w:rsidRDefault="00FD7E09" w:rsidP="00FD7E0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FFFA3" id="Text Box 20" o:spid="_x0000_s1027" type="#_x0000_t202" style="position:absolute;margin-left:264pt;margin-top:1.05pt;width:82.5pt;height:4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0BF4A00C" w14:textId="77777777" w:rsidR="00FD7E09" w:rsidRPr="009D7B45" w:rsidRDefault="00FD7E09" w:rsidP="00FD7E09">
                      <w:pPr>
                        <w:rPr>
                          <w:b/>
                          <w:bCs/>
                        </w:rPr>
                      </w:pPr>
                      <w:r w:rsidRPr="009D7B45">
                        <w:rPr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D7E09" w:rsidRPr="009D7B45">
        <w:rPr>
          <w:b/>
          <w:bCs/>
        </w:rPr>
        <w:t>PROD</w:t>
      </w:r>
      <w:r w:rsidR="00FD7E09" w:rsidRPr="1110F4C0">
        <w:rPr>
          <w:b/>
          <w:bCs/>
        </w:rPr>
        <w:t xml:space="preserve">UCED </w:t>
      </w:r>
      <w:r w:rsidR="00FD7E09"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1497AAC" wp14:editId="4AF3D0AE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BD303" w14:textId="77777777" w:rsidR="00FD7E09" w:rsidRPr="00A904CE" w:rsidRDefault="00FD7E09" w:rsidP="00FD7E0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97AAC" id="_x0000_s1028" type="#_x0000_t202" style="position:absolute;margin-left:60.8pt;margin-top:37.45pt;width:191.4pt;height:45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752BD303" w14:textId="77777777" w:rsidR="00FD7E09" w:rsidRPr="00A904CE" w:rsidRDefault="00FD7E09" w:rsidP="00FD7E0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D7E09" w:rsidRPr="009D7B45">
        <w:rPr>
          <w:b/>
          <w:bCs/>
        </w:rPr>
        <w:t>BY</w:t>
      </w:r>
      <w:r w:rsidR="00FD7E09">
        <w:rPr>
          <w:b/>
          <w:bCs/>
        </w:rPr>
        <w:t xml:space="preserve">  </w:t>
      </w:r>
      <w:r w:rsidR="00FD7E09" w:rsidRPr="009D7B45">
        <w:rPr>
          <w:b/>
          <w:bCs/>
        </w:rPr>
        <w:t xml:space="preserve">                                                                               </w:t>
      </w:r>
    </w:p>
    <w:p w14:paraId="5B92F7A1" w14:textId="77777777" w:rsidR="00FD7E09" w:rsidRPr="00016D84" w:rsidRDefault="00FD7E09" w:rsidP="00FD7E09">
      <w:pPr>
        <w:ind w:firstLine="720"/>
        <w:rPr>
          <w:sz w:val="24"/>
          <w:szCs w:val="24"/>
        </w:rPr>
      </w:pPr>
    </w:p>
    <w:p w14:paraId="677B9285" w14:textId="77777777" w:rsidR="006147F3" w:rsidRPr="00174F23" w:rsidRDefault="006147F3" w:rsidP="0095734D">
      <w:pPr>
        <w:rPr>
          <w:sz w:val="16"/>
          <w:szCs w:val="16"/>
        </w:rPr>
      </w:pPr>
    </w:p>
    <w:sectPr w:rsidR="006147F3" w:rsidRPr="00174F23" w:rsidSect="007D2A40">
      <w:footerReference w:type="default" r:id="rId13"/>
      <w:footerReference w:type="first" r:id="rId14"/>
      <w:pgSz w:w="16834" w:h="11909" w:orient="landscape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69469" w14:textId="77777777" w:rsidR="00057ACD" w:rsidRDefault="00057ACD">
      <w:pPr>
        <w:spacing w:line="240" w:lineRule="auto"/>
      </w:pPr>
      <w:r>
        <w:separator/>
      </w:r>
    </w:p>
  </w:endnote>
  <w:endnote w:type="continuationSeparator" w:id="0">
    <w:p w14:paraId="265C2963" w14:textId="77777777" w:rsidR="00057ACD" w:rsidRDefault="00057ACD">
      <w:pPr>
        <w:spacing w:line="240" w:lineRule="auto"/>
      </w:pPr>
      <w:r>
        <w:continuationSeparator/>
      </w:r>
    </w:p>
  </w:endnote>
  <w:endnote w:type="continuationNotice" w:id="1">
    <w:p w14:paraId="466D15EC" w14:textId="77777777" w:rsidR="00BB69C4" w:rsidRDefault="00BB69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29C8A" w14:textId="04DBFAC6" w:rsidR="006239AD" w:rsidRDefault="00BB4E59">
    <w:pPr>
      <w:pStyle w:val="Footer"/>
    </w:pPr>
    <w:r w:rsidRPr="00BA41FB">
      <w:t xml:space="preserve">T Level </w:t>
    </w:r>
    <w:r w:rsidR="00011D0C">
      <w:t>q</w:t>
    </w:r>
    <w:r w:rsidRPr="00BA41FB">
      <w:t xml:space="preserve">ualification in </w:t>
    </w:r>
    <w:r w:rsidR="00011D0C" w:rsidRPr="00BA41FB">
      <w:t>e</w:t>
    </w:r>
    <w:r w:rsidRPr="00BA41FB">
      <w:t xml:space="preserve">ducation and </w:t>
    </w:r>
    <w:r w:rsidR="00011D0C" w:rsidRPr="00BA41FB">
      <w:t>c</w:t>
    </w:r>
    <w:r w:rsidRPr="00BA41FB">
      <w:t>hildcare</w:t>
    </w:r>
    <w:r w:rsidR="00295996">
      <w:t xml:space="preserve"> – </w:t>
    </w:r>
    <w:r w:rsidR="00295996" w:rsidRPr="00BA41FB">
      <w:t>a</w:t>
    </w:r>
    <w:r w:rsidRPr="00BA41FB">
      <w:t xml:space="preserve">ssisting </w:t>
    </w:r>
    <w:r w:rsidR="00295996" w:rsidRPr="00BA41FB">
      <w:t>t</w:t>
    </w:r>
    <w:r w:rsidRPr="00BA41FB">
      <w:t>eaching</w:t>
    </w:r>
    <w:r w:rsidR="00295996">
      <w:t xml:space="preserve"> occupational specialism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A60A8" w14:textId="77777777" w:rsidR="00E01E73" w:rsidRDefault="00E01E73" w:rsidP="00E01E73">
    <w:pPr>
      <w:pStyle w:val="Footer"/>
    </w:pPr>
    <w:r>
      <w:t>T Level: Education and Childcare. Occupational Specialism: Early Years Educator</w:t>
    </w:r>
  </w:p>
  <w:p w14:paraId="2B1ABA69" w14:textId="77777777" w:rsidR="00E01E73" w:rsidRDefault="00E01E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5525" w14:textId="77777777" w:rsidR="00057ACD" w:rsidRDefault="00057ACD">
      <w:pPr>
        <w:spacing w:line="240" w:lineRule="auto"/>
      </w:pPr>
      <w:r>
        <w:separator/>
      </w:r>
    </w:p>
  </w:footnote>
  <w:footnote w:type="continuationSeparator" w:id="0">
    <w:p w14:paraId="75D66519" w14:textId="77777777" w:rsidR="00057ACD" w:rsidRDefault="00057ACD">
      <w:pPr>
        <w:spacing w:line="240" w:lineRule="auto"/>
      </w:pPr>
      <w:r>
        <w:continuationSeparator/>
      </w:r>
    </w:p>
  </w:footnote>
  <w:footnote w:type="continuationNotice" w:id="1">
    <w:p w14:paraId="66DFFC22" w14:textId="77777777" w:rsidR="00BB69C4" w:rsidRDefault="00BB69C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92D5"/>
    <w:multiLevelType w:val="multilevel"/>
    <w:tmpl w:val="6178C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1420FD"/>
    <w:multiLevelType w:val="multilevel"/>
    <w:tmpl w:val="FCF850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DE63000"/>
    <w:multiLevelType w:val="multilevel"/>
    <w:tmpl w:val="B13271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3" w15:restartNumberingAfterBreak="0">
    <w:nsid w:val="1FE8A686"/>
    <w:multiLevelType w:val="multilevel"/>
    <w:tmpl w:val="AAA2A0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89A5999"/>
    <w:multiLevelType w:val="multilevel"/>
    <w:tmpl w:val="EDCAEB94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5" w15:restartNumberingAfterBreak="0">
    <w:nsid w:val="2EAE168E"/>
    <w:multiLevelType w:val="hybridMultilevel"/>
    <w:tmpl w:val="F3024110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6241CF"/>
    <w:multiLevelType w:val="multilevel"/>
    <w:tmpl w:val="43C44906"/>
    <w:lvl w:ilvl="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7" w15:restartNumberingAfterBreak="0">
    <w:nsid w:val="38002C58"/>
    <w:multiLevelType w:val="multilevel"/>
    <w:tmpl w:val="983224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9AF6AC7"/>
    <w:multiLevelType w:val="multilevel"/>
    <w:tmpl w:val="85B87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9C96ED1"/>
    <w:multiLevelType w:val="multilevel"/>
    <w:tmpl w:val="541AC440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10" w15:restartNumberingAfterBreak="0">
    <w:nsid w:val="3AC02B66"/>
    <w:multiLevelType w:val="multilevel"/>
    <w:tmpl w:val="EAB23E30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11" w15:restartNumberingAfterBreak="0">
    <w:nsid w:val="3B5A1AD0"/>
    <w:multiLevelType w:val="multilevel"/>
    <w:tmpl w:val="1792938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08F5EFE"/>
    <w:multiLevelType w:val="multilevel"/>
    <w:tmpl w:val="C0B69D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13" w15:restartNumberingAfterBreak="0">
    <w:nsid w:val="40B80A3C"/>
    <w:multiLevelType w:val="hybridMultilevel"/>
    <w:tmpl w:val="B6C43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D5E3C"/>
    <w:multiLevelType w:val="multilevel"/>
    <w:tmpl w:val="6C00AD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8C16994"/>
    <w:multiLevelType w:val="hybridMultilevel"/>
    <w:tmpl w:val="6122DDF8"/>
    <w:lvl w:ilvl="0" w:tplc="08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6" w15:restartNumberingAfterBreak="0">
    <w:nsid w:val="50982FAF"/>
    <w:multiLevelType w:val="multilevel"/>
    <w:tmpl w:val="E300F5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C433298"/>
    <w:multiLevelType w:val="hybridMultilevel"/>
    <w:tmpl w:val="60E80C3A"/>
    <w:lvl w:ilvl="0" w:tplc="793C790C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810736"/>
    <w:multiLevelType w:val="multilevel"/>
    <w:tmpl w:val="4A8C37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7F03BFF"/>
    <w:multiLevelType w:val="multilevel"/>
    <w:tmpl w:val="08B20AEC"/>
    <w:lvl w:ilvl="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20" w15:restartNumberingAfterBreak="0">
    <w:nsid w:val="694D6C12"/>
    <w:multiLevelType w:val="hybridMultilevel"/>
    <w:tmpl w:val="009805EC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0BF26D"/>
    <w:multiLevelType w:val="multilevel"/>
    <w:tmpl w:val="0F4C47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E7A197B"/>
    <w:multiLevelType w:val="hybridMultilevel"/>
    <w:tmpl w:val="49DE5A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019735"/>
    <w:multiLevelType w:val="multilevel"/>
    <w:tmpl w:val="08BA3D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8"/>
  </w:num>
  <w:num w:numId="3">
    <w:abstractNumId w:val="23"/>
  </w:num>
  <w:num w:numId="4">
    <w:abstractNumId w:val="9"/>
  </w:num>
  <w:num w:numId="5">
    <w:abstractNumId w:val="11"/>
  </w:num>
  <w:num w:numId="6">
    <w:abstractNumId w:val="21"/>
  </w:num>
  <w:num w:numId="7">
    <w:abstractNumId w:val="10"/>
  </w:num>
  <w:num w:numId="8">
    <w:abstractNumId w:val="0"/>
  </w:num>
  <w:num w:numId="9">
    <w:abstractNumId w:val="7"/>
  </w:num>
  <w:num w:numId="10">
    <w:abstractNumId w:val="4"/>
  </w:num>
  <w:num w:numId="11">
    <w:abstractNumId w:val="14"/>
  </w:num>
  <w:num w:numId="12">
    <w:abstractNumId w:val="18"/>
  </w:num>
  <w:num w:numId="13">
    <w:abstractNumId w:val="20"/>
  </w:num>
  <w:num w:numId="14">
    <w:abstractNumId w:val="5"/>
  </w:num>
  <w:num w:numId="15">
    <w:abstractNumId w:val="1"/>
  </w:num>
  <w:num w:numId="16">
    <w:abstractNumId w:val="17"/>
  </w:num>
  <w:num w:numId="17">
    <w:abstractNumId w:val="6"/>
  </w:num>
  <w:num w:numId="18">
    <w:abstractNumId w:val="16"/>
  </w:num>
  <w:num w:numId="19">
    <w:abstractNumId w:val="19"/>
  </w:num>
  <w:num w:numId="20">
    <w:abstractNumId w:val="22"/>
  </w:num>
  <w:num w:numId="21">
    <w:abstractNumId w:val="12"/>
  </w:num>
  <w:num w:numId="22">
    <w:abstractNumId w:val="2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CADA59"/>
    <w:rsid w:val="00011D0C"/>
    <w:rsid w:val="00020738"/>
    <w:rsid w:val="00057ACD"/>
    <w:rsid w:val="000F71C3"/>
    <w:rsid w:val="0012537A"/>
    <w:rsid w:val="00174F23"/>
    <w:rsid w:val="001B7007"/>
    <w:rsid w:val="001E7182"/>
    <w:rsid w:val="00275BE4"/>
    <w:rsid w:val="00295996"/>
    <w:rsid w:val="002A2932"/>
    <w:rsid w:val="00305A13"/>
    <w:rsid w:val="003A550E"/>
    <w:rsid w:val="003B2E66"/>
    <w:rsid w:val="003B779D"/>
    <w:rsid w:val="00416891"/>
    <w:rsid w:val="004244C1"/>
    <w:rsid w:val="00445328"/>
    <w:rsid w:val="00464693"/>
    <w:rsid w:val="00471EA4"/>
    <w:rsid w:val="004D46E1"/>
    <w:rsid w:val="004E7E6D"/>
    <w:rsid w:val="005D135F"/>
    <w:rsid w:val="005D5050"/>
    <w:rsid w:val="006147F3"/>
    <w:rsid w:val="006239AD"/>
    <w:rsid w:val="006279F0"/>
    <w:rsid w:val="00650C78"/>
    <w:rsid w:val="007D2A40"/>
    <w:rsid w:val="008360D9"/>
    <w:rsid w:val="00873283"/>
    <w:rsid w:val="0088092E"/>
    <w:rsid w:val="00887258"/>
    <w:rsid w:val="009122CC"/>
    <w:rsid w:val="00924193"/>
    <w:rsid w:val="00943733"/>
    <w:rsid w:val="0095734D"/>
    <w:rsid w:val="00962193"/>
    <w:rsid w:val="00977268"/>
    <w:rsid w:val="009C042E"/>
    <w:rsid w:val="009D6E4C"/>
    <w:rsid w:val="00A07362"/>
    <w:rsid w:val="00A15D45"/>
    <w:rsid w:val="00A41345"/>
    <w:rsid w:val="00A56F1A"/>
    <w:rsid w:val="00A67224"/>
    <w:rsid w:val="00AA494B"/>
    <w:rsid w:val="00AC19F0"/>
    <w:rsid w:val="00AD059A"/>
    <w:rsid w:val="00B003C0"/>
    <w:rsid w:val="00B25348"/>
    <w:rsid w:val="00B70271"/>
    <w:rsid w:val="00B94AB1"/>
    <w:rsid w:val="00BB4E59"/>
    <w:rsid w:val="00BB69C4"/>
    <w:rsid w:val="00BD3884"/>
    <w:rsid w:val="00BF6BE8"/>
    <w:rsid w:val="00C376D8"/>
    <w:rsid w:val="00CB200A"/>
    <w:rsid w:val="00CD4646"/>
    <w:rsid w:val="00D25E17"/>
    <w:rsid w:val="00D51226"/>
    <w:rsid w:val="00D96200"/>
    <w:rsid w:val="00DE7CC1"/>
    <w:rsid w:val="00E01E73"/>
    <w:rsid w:val="00E55086"/>
    <w:rsid w:val="00E825B0"/>
    <w:rsid w:val="00F275AC"/>
    <w:rsid w:val="00F31B51"/>
    <w:rsid w:val="00F675B8"/>
    <w:rsid w:val="00F934F6"/>
    <w:rsid w:val="00FC5A92"/>
    <w:rsid w:val="00FD7E09"/>
    <w:rsid w:val="00FF53D2"/>
    <w:rsid w:val="78CADA59"/>
    <w:rsid w:val="7D7D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DF125E4"/>
  <w15:docId w15:val="{708D967C-CE01-4171-BA6F-F2514A22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6279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39A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9AD"/>
  </w:style>
  <w:style w:type="paragraph" w:styleId="Footer">
    <w:name w:val="footer"/>
    <w:basedOn w:val="Normal"/>
    <w:link w:val="FooterChar"/>
    <w:uiPriority w:val="99"/>
    <w:unhideWhenUsed/>
    <w:rsid w:val="006239A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9AD"/>
  </w:style>
  <w:style w:type="character" w:styleId="CommentReference">
    <w:name w:val="annotation reference"/>
    <w:basedOn w:val="DefaultParagraphFont"/>
    <w:uiPriority w:val="99"/>
    <w:semiHidden/>
    <w:unhideWhenUsed/>
    <w:rsid w:val="009621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21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193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71EA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B69C4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D48FA5-DEFB-42B5-A35F-31A66F4DC796}">
  <ds:schemaRefs>
    <ds:schemaRef ds:uri="http://www.w3.org/XML/1998/namespace"/>
    <ds:schemaRef ds:uri="http://purl.org/dc/terms/"/>
    <ds:schemaRef ds:uri="http://purl.org/dc/dcmitype/"/>
    <ds:schemaRef ds:uri="2847a094-2edf-4950-a853-13ec668231ed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14d2ded-29cc-4abd-a1df-c646721ce55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AB2A57D-3F10-447B-971C-9CDD3D384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D11A1-0D83-4C45-BC05-126CEC0DD6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Cat Uren</cp:lastModifiedBy>
  <cp:revision>7</cp:revision>
  <dcterms:created xsi:type="dcterms:W3CDTF">2022-08-03T13:23:00Z</dcterms:created>
  <dcterms:modified xsi:type="dcterms:W3CDTF">2022-09-01T16:28:00Z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